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39B" w:rsidRDefault="002B139B" w:rsidP="00B2449B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</w:p>
    <w:p w:rsidR="00913D39" w:rsidRDefault="00B2449B" w:rsidP="00B2449B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2449B">
        <w:rPr>
          <w:rFonts w:ascii="Times New Roman" w:hAnsi="Times New Roman" w:cs="Times New Roman"/>
          <w:b/>
          <w:sz w:val="44"/>
          <w:szCs w:val="44"/>
        </w:rPr>
        <w:t>ДЪРЖАВНА ПСИХИАТРИЧНА БОЛНИЦА  „СВ. ИВАН РИЛСКИ”</w:t>
      </w:r>
    </w:p>
    <w:p w:rsidR="00B2449B" w:rsidRPr="00B2449B" w:rsidRDefault="00B2449B" w:rsidP="00B2449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2449B">
        <w:rPr>
          <w:rFonts w:ascii="Times New Roman" w:hAnsi="Times New Roman" w:cs="Times New Roman"/>
          <w:b/>
          <w:sz w:val="36"/>
          <w:szCs w:val="36"/>
        </w:rPr>
        <w:t>гр. Нови Искър, ул. „Христо Ботев” №140</w:t>
      </w:r>
    </w:p>
    <w:p w:rsidR="00B2449B" w:rsidRDefault="00B2449B" w:rsidP="00B2449B">
      <w:pPr>
        <w:spacing w:after="0"/>
        <w:rPr>
          <w:rFonts w:ascii="Times New Roman" w:hAnsi="Times New Roman" w:cs="Times New Roman"/>
          <w:b/>
          <w:sz w:val="44"/>
          <w:szCs w:val="44"/>
        </w:rPr>
      </w:pPr>
    </w:p>
    <w:p w:rsidR="00B2449B" w:rsidRDefault="00B2449B" w:rsidP="00B2449B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2449B" w:rsidRDefault="00B2449B" w:rsidP="00AB744A">
      <w:pPr>
        <w:tabs>
          <w:tab w:val="left" w:pos="1500"/>
        </w:tabs>
        <w:spacing w:after="0"/>
        <w:rPr>
          <w:rFonts w:ascii="Times New Roman" w:hAnsi="Times New Roman" w:cs="Times New Roman"/>
          <w:b/>
          <w:sz w:val="44"/>
          <w:szCs w:val="44"/>
        </w:rPr>
      </w:pPr>
    </w:p>
    <w:p w:rsidR="00B2449B" w:rsidRPr="004C498E" w:rsidRDefault="000166CF" w:rsidP="00AB744A">
      <w:pPr>
        <w:spacing w:after="0"/>
        <w:ind w:left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44"/>
          <w:szCs w:val="44"/>
          <w:lang w:val="en-US"/>
        </w:rPr>
        <w:t xml:space="preserve">           </w:t>
      </w:r>
      <w:r w:rsidR="00B2449B">
        <w:rPr>
          <w:rFonts w:ascii="Times New Roman" w:hAnsi="Times New Roman" w:cs="Times New Roman"/>
          <w:b/>
          <w:sz w:val="44"/>
          <w:szCs w:val="44"/>
        </w:rPr>
        <w:t>Утвърждавам:</w:t>
      </w:r>
      <w:r w:rsidR="004C498E">
        <w:rPr>
          <w:rFonts w:ascii="Times New Roman" w:hAnsi="Times New Roman" w:cs="Times New Roman"/>
          <w:b/>
          <w:sz w:val="44"/>
          <w:szCs w:val="44"/>
        </w:rPr>
        <w:t xml:space="preserve">   </w:t>
      </w:r>
      <w:r w:rsidRPr="004C498E">
        <w:rPr>
          <w:rFonts w:ascii="Times New Roman" w:hAnsi="Times New Roman" w:cs="Times New Roman"/>
          <w:b/>
          <w:sz w:val="24"/>
          <w:szCs w:val="24"/>
          <w:lang w:val="en-US"/>
        </w:rPr>
        <w:t xml:space="preserve">23.08.2019 </w:t>
      </w:r>
      <w:r w:rsidRPr="004C498E">
        <w:rPr>
          <w:rFonts w:ascii="Times New Roman" w:hAnsi="Times New Roman" w:cs="Times New Roman"/>
          <w:b/>
          <w:sz w:val="24"/>
          <w:szCs w:val="24"/>
        </w:rPr>
        <w:t>г.</w:t>
      </w:r>
      <w:r w:rsidR="0053446F">
        <w:rPr>
          <w:rFonts w:ascii="Times New Roman" w:hAnsi="Times New Roman" w:cs="Times New Roman"/>
          <w:b/>
          <w:sz w:val="24"/>
          <w:szCs w:val="24"/>
        </w:rPr>
        <w:t>п/п</w:t>
      </w:r>
    </w:p>
    <w:p w:rsidR="00B2449B" w:rsidRPr="00B2449B" w:rsidRDefault="00B2449B" w:rsidP="00AB744A">
      <w:pPr>
        <w:spacing w:after="0"/>
        <w:ind w:left="2124"/>
        <w:rPr>
          <w:rFonts w:ascii="Times New Roman" w:hAnsi="Times New Roman" w:cs="Times New Roman"/>
          <w:b/>
          <w:sz w:val="32"/>
          <w:szCs w:val="32"/>
        </w:rPr>
      </w:pPr>
      <w:r w:rsidRPr="00B2449B">
        <w:rPr>
          <w:rFonts w:ascii="Times New Roman" w:hAnsi="Times New Roman" w:cs="Times New Roman"/>
          <w:b/>
          <w:sz w:val="32"/>
          <w:szCs w:val="32"/>
        </w:rPr>
        <w:t xml:space="preserve">              Директор на ДПБ”Св. Ив. Рилски”</w:t>
      </w:r>
    </w:p>
    <w:p w:rsidR="00B2449B" w:rsidRDefault="00B2449B" w:rsidP="00AB744A">
      <w:pPr>
        <w:spacing w:after="0"/>
        <w:ind w:left="2124"/>
        <w:rPr>
          <w:rFonts w:ascii="Times New Roman" w:hAnsi="Times New Roman" w:cs="Times New Roman"/>
          <w:b/>
          <w:sz w:val="32"/>
          <w:szCs w:val="32"/>
        </w:rPr>
      </w:pPr>
      <w:r w:rsidRPr="00B2449B">
        <w:rPr>
          <w:rFonts w:ascii="Times New Roman" w:hAnsi="Times New Roman" w:cs="Times New Roman"/>
          <w:b/>
          <w:sz w:val="32"/>
          <w:szCs w:val="32"/>
        </w:rPr>
        <w:t xml:space="preserve">               Д-р Цветеслава Гълъбова</w:t>
      </w:r>
    </w:p>
    <w:p w:rsidR="00AB744A" w:rsidRDefault="00AB744A" w:rsidP="00AB744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B744A" w:rsidRDefault="00AB744A" w:rsidP="00AB744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B744A" w:rsidRDefault="00AB744A" w:rsidP="00AB744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B744A" w:rsidRPr="00AB744A" w:rsidRDefault="00AB744A" w:rsidP="00722437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B744A">
        <w:rPr>
          <w:rFonts w:ascii="Times New Roman" w:hAnsi="Times New Roman" w:cs="Times New Roman"/>
          <w:b/>
          <w:sz w:val="48"/>
          <w:szCs w:val="48"/>
        </w:rPr>
        <w:t>ТЕХНИЧЕСКА СПЕЦИФИКАЦИЯ</w:t>
      </w:r>
    </w:p>
    <w:p w:rsidR="00AB744A" w:rsidRDefault="00AB744A" w:rsidP="00AB744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B744A" w:rsidRPr="00AB744A" w:rsidRDefault="00AB744A" w:rsidP="00AB74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44A">
        <w:rPr>
          <w:rFonts w:ascii="Times New Roman" w:hAnsi="Times New Roman" w:cs="Times New Roman"/>
          <w:b/>
          <w:sz w:val="28"/>
          <w:szCs w:val="28"/>
          <w:u w:val="single"/>
        </w:rPr>
        <w:t>Предмет:</w:t>
      </w:r>
      <w:r w:rsidRPr="00AB74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6FA9">
        <w:rPr>
          <w:rFonts w:ascii="Times New Roman" w:hAnsi="Times New Roman" w:cs="Times New Roman"/>
          <w:b/>
          <w:sz w:val="28"/>
          <w:szCs w:val="28"/>
        </w:rPr>
        <w:t>Реконструкция на котелно</w:t>
      </w:r>
      <w:r w:rsidR="00C25838">
        <w:rPr>
          <w:rFonts w:ascii="Times New Roman" w:hAnsi="Times New Roman" w:cs="Times New Roman"/>
          <w:b/>
          <w:sz w:val="28"/>
          <w:szCs w:val="28"/>
        </w:rPr>
        <w:t xml:space="preserve"> отделение, доставка, монтаж, въвеждане в експлоатация и гаранционна поддръжка на нов водогреен котел при  </w:t>
      </w:r>
      <w:r>
        <w:rPr>
          <w:rFonts w:ascii="Times New Roman" w:hAnsi="Times New Roman" w:cs="Times New Roman"/>
          <w:b/>
          <w:sz w:val="28"/>
          <w:szCs w:val="28"/>
        </w:rPr>
        <w:t xml:space="preserve"> ДПБ „Св.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Ив. </w:t>
      </w:r>
      <w:r>
        <w:rPr>
          <w:rFonts w:ascii="Times New Roman" w:hAnsi="Times New Roman" w:cs="Times New Roman"/>
          <w:b/>
          <w:sz w:val="28"/>
          <w:szCs w:val="28"/>
        </w:rPr>
        <w:tab/>
        <w:t>Рилски”</w:t>
      </w:r>
    </w:p>
    <w:p w:rsidR="00AB744A" w:rsidRDefault="00AB744A" w:rsidP="00AB744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B744A" w:rsidRDefault="00AB744A" w:rsidP="00AB744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B744A" w:rsidRDefault="00AB744A" w:rsidP="00AB744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B744A" w:rsidRDefault="00AB744A" w:rsidP="00AB744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B744A" w:rsidRDefault="00AB744A" w:rsidP="00AB744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B744A" w:rsidRDefault="00AB744A" w:rsidP="00AB744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B744A" w:rsidRDefault="00AB744A" w:rsidP="00AB744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B744A" w:rsidRDefault="00AB744A" w:rsidP="00AB744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B744A" w:rsidRDefault="00AB744A" w:rsidP="00AB744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B744A" w:rsidRDefault="00AB744A" w:rsidP="00AB744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B744A" w:rsidRDefault="00AB744A" w:rsidP="00AB744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B744A" w:rsidRDefault="00AB744A" w:rsidP="00AB744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>гр. София , 2019 г.</w:t>
      </w:r>
    </w:p>
    <w:p w:rsidR="00C25838" w:rsidRDefault="00C25838" w:rsidP="00B4731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7316" w:rsidRDefault="00B47316" w:rsidP="00B4731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СЪДЪРЖАНИЕ:</w:t>
      </w:r>
    </w:p>
    <w:p w:rsidR="00B47316" w:rsidRDefault="00B47316" w:rsidP="00B4731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47316" w:rsidRDefault="00B47316" w:rsidP="00566C5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І. Технически изисквания към предмета на поръчката</w:t>
      </w:r>
    </w:p>
    <w:p w:rsidR="00B47316" w:rsidRDefault="00B47316" w:rsidP="00566C5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47316" w:rsidRDefault="00B47316" w:rsidP="00566C5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1.Описание на предмета на поръчката</w:t>
      </w:r>
    </w:p>
    <w:p w:rsidR="00B47316" w:rsidRDefault="00B47316" w:rsidP="00566C5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47316" w:rsidRDefault="00B47316" w:rsidP="00566C5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 Обхват на предмета на поръчката и технически изисквания</w:t>
      </w:r>
    </w:p>
    <w:p w:rsidR="00B47316" w:rsidRDefault="00B47316" w:rsidP="00566C5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47316" w:rsidRDefault="00B47316" w:rsidP="00566C5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ІІ. Изисквания към </w:t>
      </w:r>
      <w:r w:rsidR="007773F8">
        <w:rPr>
          <w:rFonts w:ascii="Times New Roman" w:hAnsi="Times New Roman" w:cs="Times New Roman"/>
          <w:b/>
          <w:sz w:val="32"/>
          <w:szCs w:val="32"/>
        </w:rPr>
        <w:t>изпълнението на дейностите предмет на поръчката</w:t>
      </w:r>
    </w:p>
    <w:p w:rsidR="00B47316" w:rsidRDefault="00B47316" w:rsidP="00566C5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47316" w:rsidRDefault="00B47316" w:rsidP="00566C5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1. </w:t>
      </w:r>
      <w:r w:rsidR="007773F8">
        <w:rPr>
          <w:rFonts w:ascii="Times New Roman" w:hAnsi="Times New Roman" w:cs="Times New Roman"/>
          <w:b/>
          <w:sz w:val="32"/>
          <w:szCs w:val="32"/>
        </w:rPr>
        <w:t>Съществуващо положение</w:t>
      </w:r>
    </w:p>
    <w:p w:rsidR="00B47316" w:rsidRDefault="00B47316" w:rsidP="00566C5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47316" w:rsidRDefault="00B47316" w:rsidP="00566C5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2. </w:t>
      </w:r>
      <w:r w:rsidR="007773F8">
        <w:rPr>
          <w:rFonts w:ascii="Times New Roman" w:hAnsi="Times New Roman" w:cs="Times New Roman"/>
          <w:b/>
          <w:sz w:val="32"/>
          <w:szCs w:val="32"/>
        </w:rPr>
        <w:t>Минимални технически изисквания за отоплителен котел и нафтова горелка</w:t>
      </w:r>
    </w:p>
    <w:p w:rsidR="00566C54" w:rsidRDefault="00566C54" w:rsidP="00566C5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773F8" w:rsidRDefault="007773F8" w:rsidP="00566C5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3.Минимални изисквания към придружаващата документацията и окомплектовка за котела и горелката</w:t>
      </w:r>
    </w:p>
    <w:p w:rsidR="00566C54" w:rsidRDefault="00566C54" w:rsidP="00566C5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773F8" w:rsidRDefault="007773F8" w:rsidP="00566C5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4. Минималните изисквания към монтажните дейности</w:t>
      </w:r>
    </w:p>
    <w:p w:rsidR="00566C54" w:rsidRDefault="00566C54" w:rsidP="00566C5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66C54" w:rsidRDefault="007773F8" w:rsidP="00566C5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5.Въвеждане в експлоатация на котела и нафтовата горелка, </w:t>
      </w:r>
    </w:p>
    <w:p w:rsidR="007773F8" w:rsidRDefault="007773F8" w:rsidP="00566C5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обслужване и поддръжка</w:t>
      </w:r>
    </w:p>
    <w:p w:rsidR="00566C54" w:rsidRDefault="00566C54" w:rsidP="00566C5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66C54" w:rsidRDefault="007773F8" w:rsidP="00566C5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6.Гаранции. гаранционна поддръжка на </w:t>
      </w:r>
      <w:r w:rsidR="00566C54">
        <w:rPr>
          <w:rFonts w:ascii="Times New Roman" w:hAnsi="Times New Roman" w:cs="Times New Roman"/>
          <w:b/>
          <w:sz w:val="32"/>
          <w:szCs w:val="32"/>
        </w:rPr>
        <w:t xml:space="preserve">водогреен котел и </w:t>
      </w:r>
    </w:p>
    <w:p w:rsidR="007773F8" w:rsidRDefault="00566C54" w:rsidP="00566C5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нафтова горелка</w:t>
      </w:r>
    </w:p>
    <w:p w:rsidR="00566C54" w:rsidRDefault="00566C54" w:rsidP="00566C5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66C54" w:rsidRDefault="00566C54" w:rsidP="00566C5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7.Документи които се съставят при изпълнение на поръчката</w:t>
      </w:r>
    </w:p>
    <w:p w:rsidR="00B47316" w:rsidRDefault="00B47316" w:rsidP="00566C5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47316" w:rsidRDefault="00B47316" w:rsidP="00B4731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66C54" w:rsidRDefault="00566C54" w:rsidP="00B4731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47316" w:rsidRDefault="00B47316" w:rsidP="00B4731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47316" w:rsidRDefault="00B47316" w:rsidP="00B4731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47316" w:rsidRDefault="00B47316" w:rsidP="00B4731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І. Технически изисквания към предмета на поръчката</w:t>
      </w:r>
    </w:p>
    <w:p w:rsidR="00B47316" w:rsidRDefault="00B47316" w:rsidP="00B473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>Описание на предмета на поръчката</w:t>
      </w:r>
      <w:r w:rsidR="00E41AA1">
        <w:rPr>
          <w:rFonts w:ascii="Times New Roman" w:hAnsi="Times New Roman" w:cs="Times New Roman"/>
          <w:b/>
          <w:sz w:val="24"/>
          <w:szCs w:val="24"/>
        </w:rPr>
        <w:t>:</w:t>
      </w:r>
    </w:p>
    <w:p w:rsidR="00566C54" w:rsidRDefault="00130590" w:rsidP="00E41A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C54" w:rsidRPr="00E41AA1">
        <w:rPr>
          <w:rFonts w:ascii="Times New Roman" w:hAnsi="Times New Roman" w:cs="Times New Roman"/>
          <w:sz w:val="24"/>
          <w:szCs w:val="24"/>
        </w:rPr>
        <w:t>Реконструкцията на котелното отделение на ДПБ”Св. Иван Рилски” ,  състояща се в демонтаж на стар водогреен котел, доставка, монт</w:t>
      </w:r>
      <w:r w:rsidR="00E41AA1">
        <w:rPr>
          <w:rFonts w:ascii="Times New Roman" w:hAnsi="Times New Roman" w:cs="Times New Roman"/>
          <w:sz w:val="24"/>
          <w:szCs w:val="24"/>
        </w:rPr>
        <w:t>а</w:t>
      </w:r>
      <w:r w:rsidR="00566C54" w:rsidRPr="00E41AA1">
        <w:rPr>
          <w:rFonts w:ascii="Times New Roman" w:hAnsi="Times New Roman" w:cs="Times New Roman"/>
          <w:sz w:val="24"/>
          <w:szCs w:val="24"/>
        </w:rPr>
        <w:t>ж и въвеждане в експлоатация на нов водогреен котел с нафтова горелка</w:t>
      </w:r>
      <w:r w:rsidR="00E41AA1">
        <w:rPr>
          <w:rFonts w:ascii="Times New Roman" w:hAnsi="Times New Roman" w:cs="Times New Roman"/>
          <w:sz w:val="24"/>
          <w:szCs w:val="24"/>
        </w:rPr>
        <w:t>. Монтажни работи по инсталацията за захранване с гориво. СМР  по котелното помещение.</w:t>
      </w:r>
      <w:r w:rsidR="00566C54" w:rsidRPr="00E41A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AA1" w:rsidRPr="00E41AA1" w:rsidRDefault="00FB323A" w:rsidP="00E41A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</w:t>
      </w:r>
      <w:r w:rsidR="00E41AA1" w:rsidRPr="00E41AA1">
        <w:rPr>
          <w:rFonts w:ascii="Times New Roman" w:hAnsi="Times New Roman" w:cs="Times New Roman"/>
          <w:b/>
          <w:sz w:val="24"/>
          <w:szCs w:val="24"/>
        </w:rPr>
        <w:t>. Място на изпълнение</w:t>
      </w:r>
      <w:r w:rsidR="00E41AA1">
        <w:rPr>
          <w:rFonts w:ascii="Times New Roman" w:hAnsi="Times New Roman" w:cs="Times New Roman"/>
          <w:b/>
          <w:sz w:val="24"/>
          <w:szCs w:val="24"/>
        </w:rPr>
        <w:t>:</w:t>
      </w:r>
    </w:p>
    <w:p w:rsidR="00FB323A" w:rsidRDefault="00130590" w:rsidP="00E41A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1AA1">
        <w:rPr>
          <w:rFonts w:ascii="Times New Roman" w:hAnsi="Times New Roman" w:cs="Times New Roman"/>
          <w:sz w:val="24"/>
          <w:szCs w:val="24"/>
        </w:rPr>
        <w:t>Столична община , район „Нови Искър”, гр. Нови Искър , ул. „Христо Ботев” №140, ДПБ „ Св. Ив. Рилски”</w:t>
      </w:r>
    </w:p>
    <w:p w:rsidR="00E41AA1" w:rsidRPr="00FB323A" w:rsidRDefault="00FB323A" w:rsidP="00E41A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E41AA1" w:rsidRPr="00E41AA1">
        <w:rPr>
          <w:rFonts w:ascii="Times New Roman" w:hAnsi="Times New Roman" w:cs="Times New Roman"/>
          <w:b/>
          <w:sz w:val="24"/>
          <w:szCs w:val="24"/>
        </w:rPr>
        <w:t xml:space="preserve">.Срок за изпълнение на поръчката </w:t>
      </w:r>
      <w:r w:rsidR="00E41AA1">
        <w:rPr>
          <w:rFonts w:ascii="Times New Roman" w:hAnsi="Times New Roman" w:cs="Times New Roman"/>
          <w:b/>
          <w:sz w:val="24"/>
          <w:szCs w:val="24"/>
        </w:rPr>
        <w:t>:</w:t>
      </w:r>
    </w:p>
    <w:p w:rsidR="00E41AA1" w:rsidRPr="00E41AA1" w:rsidRDefault="00130590" w:rsidP="00E41A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1AA1" w:rsidRPr="00E41AA1">
        <w:rPr>
          <w:rFonts w:ascii="Times New Roman" w:hAnsi="Times New Roman" w:cs="Times New Roman"/>
          <w:sz w:val="24"/>
          <w:szCs w:val="24"/>
        </w:rPr>
        <w:t>Срокът за изпълнение на поръчката е по предложение на участника, но не по</w:t>
      </w:r>
      <w:r w:rsidR="00E41AA1">
        <w:rPr>
          <w:rFonts w:ascii="Times New Roman" w:hAnsi="Times New Roman" w:cs="Times New Roman"/>
          <w:sz w:val="24"/>
          <w:szCs w:val="24"/>
        </w:rPr>
        <w:t>-</w:t>
      </w:r>
      <w:r w:rsidR="00E41AA1" w:rsidRPr="00E41AA1">
        <w:rPr>
          <w:rFonts w:ascii="Times New Roman" w:hAnsi="Times New Roman" w:cs="Times New Roman"/>
          <w:sz w:val="24"/>
          <w:szCs w:val="24"/>
        </w:rPr>
        <w:t xml:space="preserve"> дълъг от 60/шест</w:t>
      </w:r>
      <w:r w:rsidR="00E41AA1">
        <w:rPr>
          <w:rFonts w:ascii="Times New Roman" w:hAnsi="Times New Roman" w:cs="Times New Roman"/>
          <w:sz w:val="24"/>
          <w:szCs w:val="24"/>
        </w:rPr>
        <w:t>д</w:t>
      </w:r>
      <w:r w:rsidR="00E41AA1" w:rsidRPr="00E41AA1">
        <w:rPr>
          <w:rFonts w:ascii="Times New Roman" w:hAnsi="Times New Roman" w:cs="Times New Roman"/>
          <w:sz w:val="24"/>
          <w:szCs w:val="24"/>
        </w:rPr>
        <w:t>есет/ календарни дни от датата на сключване на договора за нейното изпълнение.</w:t>
      </w:r>
    </w:p>
    <w:p w:rsidR="00E41AA1" w:rsidRPr="009503B9" w:rsidRDefault="00E41AA1" w:rsidP="00E41AA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10A2" w:rsidRDefault="00C311F9" w:rsidP="00057C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C58">
        <w:rPr>
          <w:rFonts w:ascii="Times New Roman" w:hAnsi="Times New Roman" w:cs="Times New Roman"/>
          <w:b/>
          <w:sz w:val="28"/>
          <w:szCs w:val="28"/>
        </w:rPr>
        <w:t>2. Обхват на предмета на поръчката и технически изисквания</w:t>
      </w:r>
      <w:r w:rsidR="00C035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23A" w:rsidRPr="00B56FA9" w:rsidRDefault="00130590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323A" w:rsidRPr="00FB323A">
        <w:rPr>
          <w:rFonts w:ascii="Times New Roman" w:hAnsi="Times New Roman" w:cs="Times New Roman"/>
          <w:sz w:val="24"/>
          <w:szCs w:val="24"/>
        </w:rPr>
        <w:t xml:space="preserve">Общия </w:t>
      </w:r>
      <w:r w:rsidR="0058356C">
        <w:rPr>
          <w:rFonts w:ascii="Times New Roman" w:hAnsi="Times New Roman" w:cs="Times New Roman"/>
          <w:sz w:val="24"/>
          <w:szCs w:val="24"/>
        </w:rPr>
        <w:t>обем на поръчката е извършване на демонтажни</w:t>
      </w:r>
      <w:r w:rsidR="00B56FA9">
        <w:rPr>
          <w:rFonts w:ascii="Times New Roman" w:hAnsi="Times New Roman" w:cs="Times New Roman"/>
          <w:sz w:val="24"/>
          <w:szCs w:val="24"/>
        </w:rPr>
        <w:t xml:space="preserve"> работи;</w:t>
      </w:r>
      <w:r w:rsidR="0058356C">
        <w:rPr>
          <w:rFonts w:ascii="Times New Roman" w:hAnsi="Times New Roman" w:cs="Times New Roman"/>
          <w:sz w:val="24"/>
          <w:szCs w:val="24"/>
        </w:rPr>
        <w:t xml:space="preserve"> нови видове работи по котелно отделение – доставка, монтаж , пускане в експ</w:t>
      </w:r>
      <w:r w:rsidR="00B56FA9">
        <w:rPr>
          <w:rFonts w:ascii="Times New Roman" w:hAnsi="Times New Roman" w:cs="Times New Roman"/>
          <w:sz w:val="24"/>
          <w:szCs w:val="24"/>
        </w:rPr>
        <w:t>лоатация на нов водогреен котел;</w:t>
      </w:r>
      <w:r w:rsidR="0058356C">
        <w:rPr>
          <w:rFonts w:ascii="Times New Roman" w:hAnsi="Times New Roman" w:cs="Times New Roman"/>
          <w:sz w:val="24"/>
          <w:szCs w:val="24"/>
        </w:rPr>
        <w:t xml:space="preserve"> монтажни работи по инсталация за гориво и СМР – полагане – силов кабел за </w:t>
      </w:r>
      <w:r w:rsidR="0058356C" w:rsidRPr="00B56FA9">
        <w:rPr>
          <w:rFonts w:ascii="Times New Roman" w:hAnsi="Times New Roman" w:cs="Times New Roman"/>
          <w:sz w:val="24"/>
          <w:szCs w:val="24"/>
        </w:rPr>
        <w:t>захранване котел, боядисване на стени и тавани на котелно помещение</w:t>
      </w:r>
      <w:r w:rsidR="00CE5C7C">
        <w:rPr>
          <w:rFonts w:ascii="Times New Roman" w:hAnsi="Times New Roman" w:cs="Times New Roman"/>
          <w:sz w:val="24"/>
          <w:szCs w:val="24"/>
        </w:rPr>
        <w:t>. Количествата на видовете работи и доставки са описани в количествена сметка Приложение №1/</w:t>
      </w:r>
    </w:p>
    <w:p w:rsidR="00B56FA9" w:rsidRDefault="00C311F9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FA9">
        <w:rPr>
          <w:rFonts w:ascii="Times New Roman" w:hAnsi="Times New Roman" w:cs="Times New Roman"/>
          <w:sz w:val="24"/>
          <w:szCs w:val="24"/>
        </w:rPr>
        <w:t>2.1.Демонтаж  и и</w:t>
      </w:r>
      <w:r w:rsidR="00B56FA9" w:rsidRPr="00B56FA9">
        <w:rPr>
          <w:rFonts w:ascii="Times New Roman" w:hAnsi="Times New Roman" w:cs="Times New Roman"/>
          <w:sz w:val="24"/>
          <w:szCs w:val="24"/>
        </w:rPr>
        <w:t>знасяне извън котелното помещение на съществ</w:t>
      </w:r>
      <w:r w:rsidR="00B56FA9">
        <w:rPr>
          <w:rFonts w:ascii="Times New Roman" w:hAnsi="Times New Roman" w:cs="Times New Roman"/>
          <w:sz w:val="24"/>
          <w:szCs w:val="24"/>
        </w:rPr>
        <w:t>у</w:t>
      </w:r>
      <w:r w:rsidR="00B56FA9" w:rsidRPr="00B56FA9">
        <w:rPr>
          <w:rFonts w:ascii="Times New Roman" w:hAnsi="Times New Roman" w:cs="Times New Roman"/>
          <w:sz w:val="24"/>
          <w:szCs w:val="24"/>
        </w:rPr>
        <w:t xml:space="preserve">ващия водогреен котел „КВН 1.0” с мощност 1 </w:t>
      </w:r>
      <w:r w:rsidR="00B56FA9" w:rsidRPr="00B56FA9">
        <w:rPr>
          <w:rFonts w:ascii="Times New Roman" w:hAnsi="Times New Roman" w:cs="Times New Roman"/>
          <w:sz w:val="24"/>
          <w:szCs w:val="24"/>
          <w:lang w:val="en-US"/>
        </w:rPr>
        <w:t xml:space="preserve">Gcal </w:t>
      </w:r>
      <w:r w:rsidR="00B56FA9">
        <w:rPr>
          <w:rFonts w:ascii="Times New Roman" w:hAnsi="Times New Roman" w:cs="Times New Roman"/>
          <w:sz w:val="24"/>
          <w:szCs w:val="24"/>
        </w:rPr>
        <w:t>. Предаване на котела и горелката  на възложителя.</w:t>
      </w:r>
    </w:p>
    <w:p w:rsidR="00C311F9" w:rsidRDefault="00B56FA9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2.2.Монтажни работи по инсталация  за  захранване с гориво.</w:t>
      </w:r>
    </w:p>
    <w:p w:rsidR="00B56FA9" w:rsidRDefault="00B56FA9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2.3.СМР по котелно помещение – силов кабел за захранване,  боядисване на стени и тавани.</w:t>
      </w:r>
    </w:p>
    <w:p w:rsidR="00B56FA9" w:rsidRDefault="00B56FA9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2.3.Доставка на отоплителен водогреен котел с комплектация, спирателна и</w:t>
      </w:r>
      <w:r w:rsidR="00F34E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дренажна арматура, прибори по </w:t>
      </w:r>
      <w:r w:rsidR="00F34EE5">
        <w:rPr>
          <w:rFonts w:ascii="Times New Roman" w:hAnsi="Times New Roman" w:cs="Times New Roman"/>
          <w:sz w:val="24"/>
          <w:szCs w:val="24"/>
        </w:rPr>
        <w:t>КИП и А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F34EE5" w:rsidRDefault="00F34EE5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Доставка на нафтово горивно устройство – нафтова горелка, автоматична, моноблочна, окоп</w:t>
      </w:r>
      <w:r w:rsidR="00046ADF">
        <w:rPr>
          <w:rFonts w:ascii="Times New Roman" w:hAnsi="Times New Roman" w:cs="Times New Roman"/>
          <w:sz w:val="24"/>
          <w:szCs w:val="24"/>
        </w:rPr>
        <w:t>мп</w:t>
      </w:r>
      <w:r>
        <w:rPr>
          <w:rFonts w:ascii="Times New Roman" w:hAnsi="Times New Roman" w:cs="Times New Roman"/>
          <w:sz w:val="24"/>
          <w:szCs w:val="24"/>
        </w:rPr>
        <w:t>лектована с дюзи и филтър, табло за автоматично управление на котела и горелката.</w:t>
      </w:r>
    </w:p>
    <w:p w:rsidR="00F34EE5" w:rsidRDefault="00F34EE5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Монтаж на водогреен котел .</w:t>
      </w:r>
    </w:p>
    <w:p w:rsidR="00F34EE5" w:rsidRDefault="00F34EE5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монтаж на нафтова горелка към котела.</w:t>
      </w:r>
    </w:p>
    <w:p w:rsidR="00F34EE5" w:rsidRDefault="00F34EE5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</w:t>
      </w:r>
      <w:r w:rsidR="00046A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Подвързване с арматура на горелката към съществуващото горивно стопанство.</w:t>
      </w:r>
    </w:p>
    <w:p w:rsidR="00B56FA9" w:rsidRDefault="00046ADF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2.8.Подвързване на котела към съществуващата отоплителна инсталация и отоплителни части.</w:t>
      </w:r>
    </w:p>
    <w:p w:rsidR="00046ADF" w:rsidRDefault="00046ADF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Проба, пуск и настройка на горивна инсталация и котел. Изпитания на якост и плътност на котела.</w:t>
      </w:r>
    </w:p>
    <w:p w:rsidR="00046ADF" w:rsidRDefault="00046ADF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Изготвяне на актове по време на строително-монтажните работи и за въвеждане в</w:t>
      </w:r>
      <w:r w:rsidR="00F63C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експлоатация. </w:t>
      </w:r>
    </w:p>
    <w:p w:rsidR="00F63C28" w:rsidRDefault="00F63C28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 въвеждане във експлоатация. Изготвяне на изпълнителна документация.</w:t>
      </w:r>
    </w:p>
    <w:p w:rsidR="00F63C28" w:rsidRDefault="00F63C28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 Гаранционна поддръжка на водогрейния котел и нафтовата горелка.</w:t>
      </w:r>
    </w:p>
    <w:p w:rsidR="00F63C28" w:rsidRDefault="00F63C28" w:rsidP="00057C58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63C28">
        <w:rPr>
          <w:rFonts w:ascii="Times New Roman" w:hAnsi="Times New Roman" w:cs="Times New Roman"/>
          <w:b/>
          <w:sz w:val="32"/>
          <w:szCs w:val="32"/>
        </w:rPr>
        <w:lastRenderedPageBreak/>
        <w:t>ІІ. Изисквания към изпълнението на дейностите предмет на обществената поръчка</w:t>
      </w:r>
    </w:p>
    <w:p w:rsidR="00F63C28" w:rsidRPr="00C90E4A" w:rsidRDefault="00F63C28" w:rsidP="00057C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E4A">
        <w:rPr>
          <w:rFonts w:ascii="Times New Roman" w:hAnsi="Times New Roman" w:cs="Times New Roman"/>
          <w:b/>
          <w:sz w:val="24"/>
          <w:szCs w:val="24"/>
        </w:rPr>
        <w:t>1.Съществуващо положение</w:t>
      </w:r>
    </w:p>
    <w:p w:rsidR="00F63C28" w:rsidRDefault="00130590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63C28">
        <w:rPr>
          <w:rFonts w:ascii="Times New Roman" w:hAnsi="Times New Roman" w:cs="Times New Roman"/>
          <w:sz w:val="24"/>
          <w:szCs w:val="24"/>
        </w:rPr>
        <w:t xml:space="preserve">Котелното помещение е разположено в помощна сграда свързана с Централния болничен блок.Захранването с гориво се осъществява от резервоар за дневна дажба  с вместимост </w:t>
      </w:r>
      <w:r w:rsidR="002B139B" w:rsidRPr="004C498E">
        <w:rPr>
          <w:rFonts w:ascii="Times New Roman" w:hAnsi="Times New Roman" w:cs="Times New Roman"/>
          <w:b/>
          <w:sz w:val="24"/>
          <w:szCs w:val="24"/>
          <w:lang w:val="en-US"/>
        </w:rPr>
        <w:t>500 litra</w:t>
      </w:r>
      <w:r w:rsidR="00F63C28" w:rsidRPr="004C498E">
        <w:rPr>
          <w:rFonts w:ascii="Times New Roman" w:hAnsi="Times New Roman" w:cs="Times New Roman"/>
          <w:b/>
          <w:sz w:val="24"/>
          <w:szCs w:val="24"/>
        </w:rPr>
        <w:t>.</w:t>
      </w:r>
      <w:r w:rsidR="00F63C28">
        <w:rPr>
          <w:rFonts w:ascii="Times New Roman" w:hAnsi="Times New Roman" w:cs="Times New Roman"/>
          <w:sz w:val="24"/>
          <w:szCs w:val="24"/>
        </w:rPr>
        <w:t xml:space="preserve"> Нафтовото стопанство се състои от 2 резервоара  и е разположено в непосредствена близост до котелното. Отвеждането на промишления газьол от резервоара за дневната дажба се осъществява по гравитачен способ.</w:t>
      </w:r>
    </w:p>
    <w:p w:rsidR="00F63C28" w:rsidRDefault="00130590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63C28">
        <w:rPr>
          <w:rFonts w:ascii="Times New Roman" w:hAnsi="Times New Roman" w:cs="Times New Roman"/>
          <w:sz w:val="24"/>
          <w:szCs w:val="24"/>
        </w:rPr>
        <w:t>Налични са два котела единият</w:t>
      </w:r>
      <w:r w:rsidR="00373551">
        <w:rPr>
          <w:rFonts w:ascii="Times New Roman" w:hAnsi="Times New Roman" w:cs="Times New Roman"/>
          <w:sz w:val="24"/>
          <w:szCs w:val="24"/>
        </w:rPr>
        <w:t xml:space="preserve"> </w:t>
      </w:r>
      <w:r w:rsidR="00F63C28">
        <w:rPr>
          <w:rFonts w:ascii="Times New Roman" w:hAnsi="Times New Roman" w:cs="Times New Roman"/>
          <w:sz w:val="24"/>
          <w:szCs w:val="24"/>
        </w:rPr>
        <w:t xml:space="preserve">е тип „КВН 0.35”, </w:t>
      </w:r>
      <w:r w:rsidR="00373551">
        <w:rPr>
          <w:rFonts w:ascii="Times New Roman" w:hAnsi="Times New Roman" w:cs="Times New Roman"/>
          <w:sz w:val="24"/>
          <w:szCs w:val="24"/>
        </w:rPr>
        <w:t>а другият „КВН</w:t>
      </w:r>
      <w:r w:rsidR="00F63C28">
        <w:rPr>
          <w:rFonts w:ascii="Times New Roman" w:hAnsi="Times New Roman" w:cs="Times New Roman"/>
          <w:sz w:val="24"/>
          <w:szCs w:val="24"/>
        </w:rPr>
        <w:t>1.0”</w:t>
      </w:r>
      <w:r w:rsidR="00373551">
        <w:rPr>
          <w:rFonts w:ascii="Times New Roman" w:hAnsi="Times New Roman" w:cs="Times New Roman"/>
          <w:sz w:val="24"/>
          <w:szCs w:val="24"/>
        </w:rPr>
        <w:t>, въведени в експлоатация 1994 г., окомплектовани с двустепенни нафтови горелки”Метеор” и регулиращи и управляващи термостати. Котлите са монтирани на пода, оборудвани са с регулиращи термостати и се проверяват от фирма за технически надзор.</w:t>
      </w:r>
    </w:p>
    <w:p w:rsidR="00F63C28" w:rsidRDefault="00373551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Котелната централа функционира само през отоплителния сезон.</w:t>
      </w:r>
    </w:p>
    <w:p w:rsidR="00373551" w:rsidRPr="00C90E4A" w:rsidRDefault="00373551" w:rsidP="00057C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E4A">
        <w:rPr>
          <w:rFonts w:ascii="Times New Roman" w:hAnsi="Times New Roman" w:cs="Times New Roman"/>
          <w:b/>
          <w:sz w:val="24"/>
          <w:szCs w:val="24"/>
        </w:rPr>
        <w:t>2.Минимални технически изисквания и параметри – отоплителен котел</w:t>
      </w:r>
    </w:p>
    <w:p w:rsidR="00373551" w:rsidRDefault="00130590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3551">
        <w:rPr>
          <w:rFonts w:ascii="Times New Roman" w:hAnsi="Times New Roman" w:cs="Times New Roman"/>
          <w:sz w:val="24"/>
          <w:szCs w:val="24"/>
        </w:rPr>
        <w:t xml:space="preserve">Котел водогреен с номинална </w:t>
      </w:r>
      <w:r w:rsidR="00C90E4A">
        <w:rPr>
          <w:rFonts w:ascii="Times New Roman" w:hAnsi="Times New Roman" w:cs="Times New Roman"/>
          <w:sz w:val="24"/>
          <w:szCs w:val="24"/>
        </w:rPr>
        <w:t xml:space="preserve">топлинна </w:t>
      </w:r>
      <w:r w:rsidR="00373551">
        <w:rPr>
          <w:rFonts w:ascii="Times New Roman" w:hAnsi="Times New Roman" w:cs="Times New Roman"/>
          <w:sz w:val="24"/>
          <w:szCs w:val="24"/>
        </w:rPr>
        <w:t>мощност 1163 кВт;  работно налягане Р=0.5 МРа; температура на изходящата вода до 110 г</w:t>
      </w:r>
      <w:r w:rsidR="00C90E4A">
        <w:rPr>
          <w:rFonts w:ascii="Times New Roman" w:hAnsi="Times New Roman" w:cs="Times New Roman"/>
          <w:sz w:val="24"/>
          <w:szCs w:val="24"/>
        </w:rPr>
        <w:t>ра</w:t>
      </w:r>
      <w:r w:rsidR="00373551">
        <w:rPr>
          <w:rFonts w:ascii="Times New Roman" w:hAnsi="Times New Roman" w:cs="Times New Roman"/>
          <w:sz w:val="24"/>
          <w:szCs w:val="24"/>
        </w:rPr>
        <w:t>дуса С</w:t>
      </w:r>
    </w:p>
    <w:p w:rsidR="00C90E4A" w:rsidRDefault="00C90E4A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Тип: стоманен водогреен котел.</w:t>
      </w:r>
    </w:p>
    <w:p w:rsidR="00C90E4A" w:rsidRDefault="00C90E4A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Комплектация- арматура фина/спирателна и дренажна/; прибори по КИП и А, /термостати за защита от превишаване на температурата, манометри, термометри/</w:t>
      </w:r>
    </w:p>
    <w:p w:rsidR="00F63C28" w:rsidRDefault="00C90E4A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Муфел за горелката.</w:t>
      </w:r>
    </w:p>
    <w:p w:rsidR="00772E69" w:rsidRDefault="00772E69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Топлоизолация: котел с високоефективна топлоизолация.</w:t>
      </w:r>
    </w:p>
    <w:p w:rsidR="00772E69" w:rsidRDefault="00772E69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Защити които минимално се съдържат:</w:t>
      </w:r>
    </w:p>
    <w:p w:rsidR="00772E69" w:rsidRDefault="00772E69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-предпазен вентил;</w:t>
      </w:r>
    </w:p>
    <w:p w:rsidR="00772E69" w:rsidRDefault="00772E69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-ограничител максимално налягане;</w:t>
      </w:r>
    </w:p>
    <w:p w:rsidR="00772E69" w:rsidRDefault="00772E69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-ограничител минимално налягане;</w:t>
      </w:r>
    </w:p>
    <w:p w:rsidR="00772E69" w:rsidRDefault="00772E69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-ограничител водно ниво;</w:t>
      </w:r>
    </w:p>
    <w:p w:rsidR="00772E69" w:rsidRDefault="00772E69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-предвидени в паспорта на котела;</w:t>
      </w:r>
    </w:p>
    <w:p w:rsidR="00772E69" w:rsidRDefault="00772E69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-система недопускаща конденз по вътрешни и външни повърхности на котела;</w:t>
      </w:r>
    </w:p>
    <w:p w:rsidR="00306802" w:rsidRDefault="00306802" w:rsidP="003068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E4A">
        <w:rPr>
          <w:rFonts w:ascii="Times New Roman" w:hAnsi="Times New Roman" w:cs="Times New Roman"/>
          <w:b/>
          <w:sz w:val="24"/>
          <w:szCs w:val="24"/>
        </w:rPr>
        <w:t xml:space="preserve">2.Минимални технически изисквания и параметри – </w:t>
      </w:r>
      <w:r>
        <w:rPr>
          <w:rFonts w:ascii="Times New Roman" w:hAnsi="Times New Roman" w:cs="Times New Roman"/>
          <w:b/>
          <w:sz w:val="24"/>
          <w:szCs w:val="24"/>
        </w:rPr>
        <w:t>нафтова горелка</w:t>
      </w:r>
    </w:p>
    <w:p w:rsidR="00306802" w:rsidRDefault="00306802" w:rsidP="00306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802">
        <w:rPr>
          <w:rFonts w:ascii="Times New Roman" w:hAnsi="Times New Roman" w:cs="Times New Roman"/>
          <w:sz w:val="24"/>
          <w:szCs w:val="24"/>
        </w:rPr>
        <w:t xml:space="preserve">Приложимост : за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802">
        <w:rPr>
          <w:rFonts w:ascii="Times New Roman" w:hAnsi="Times New Roman" w:cs="Times New Roman"/>
          <w:sz w:val="24"/>
          <w:szCs w:val="24"/>
        </w:rPr>
        <w:t>водогрейни котли.</w:t>
      </w:r>
    </w:p>
    <w:p w:rsidR="00306802" w:rsidRDefault="00306802" w:rsidP="00306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</w:t>
      </w:r>
      <w:r w:rsidR="00CE5C7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нафтов</w:t>
      </w:r>
      <w:r w:rsidR="00CE5C7C">
        <w:rPr>
          <w:rFonts w:ascii="Times New Roman" w:hAnsi="Times New Roman" w:cs="Times New Roman"/>
          <w:sz w:val="24"/>
          <w:szCs w:val="24"/>
        </w:rPr>
        <w:t>о горивно устройство съставено от табло за автоматично управление на котела и горелката, нафтова двустепенна горелка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C7C">
        <w:rPr>
          <w:rFonts w:ascii="Times New Roman" w:hAnsi="Times New Roman" w:cs="Times New Roman"/>
          <w:sz w:val="24"/>
          <w:szCs w:val="24"/>
        </w:rPr>
        <w:t>, автоматична, моноблочна, окомплектована с дюзи и филтър.</w:t>
      </w:r>
    </w:p>
    <w:p w:rsidR="00306802" w:rsidRDefault="00CE5C7C" w:rsidP="00306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 на работа: автоматично.</w:t>
      </w:r>
    </w:p>
    <w:p w:rsidR="00CE5C7C" w:rsidRDefault="00CE5C7C" w:rsidP="00306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Регулиране  разход на нафта и въздух : автоматично.</w:t>
      </w:r>
    </w:p>
    <w:p w:rsidR="00CE5C7C" w:rsidRPr="00306802" w:rsidRDefault="00CE5C7C" w:rsidP="00306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Защити минимално: при недостатъчно налягане на въздух, при недостатъчно налягане на горивото, предвидени в паспорта на котела.</w:t>
      </w:r>
    </w:p>
    <w:p w:rsidR="00F63C28" w:rsidRPr="00D116CA" w:rsidRDefault="00D116CA" w:rsidP="00057C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3.М</w:t>
      </w:r>
      <w:r w:rsidR="00CE5C7C" w:rsidRPr="00D116CA">
        <w:rPr>
          <w:rFonts w:ascii="Times New Roman" w:hAnsi="Times New Roman" w:cs="Times New Roman"/>
          <w:b/>
          <w:sz w:val="24"/>
          <w:szCs w:val="24"/>
        </w:rPr>
        <w:t>инимални изисквания към документацията и окомплектовката придружаваща доставката на котела и горелката.</w:t>
      </w:r>
    </w:p>
    <w:p w:rsidR="00CE5C7C" w:rsidRDefault="00130590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5C7C">
        <w:rPr>
          <w:rFonts w:ascii="Times New Roman" w:hAnsi="Times New Roman" w:cs="Times New Roman"/>
          <w:sz w:val="24"/>
          <w:szCs w:val="24"/>
        </w:rPr>
        <w:t>Съгласно чл.38 ЗТИП продавачът на съоръжения с</w:t>
      </w:r>
      <w:r w:rsidR="00C409E5">
        <w:rPr>
          <w:rFonts w:ascii="Times New Roman" w:hAnsi="Times New Roman" w:cs="Times New Roman"/>
          <w:sz w:val="24"/>
          <w:szCs w:val="24"/>
        </w:rPr>
        <w:t xml:space="preserve"> </w:t>
      </w:r>
      <w:r w:rsidR="00CE5C7C">
        <w:rPr>
          <w:rFonts w:ascii="Times New Roman" w:hAnsi="Times New Roman" w:cs="Times New Roman"/>
          <w:sz w:val="24"/>
          <w:szCs w:val="24"/>
        </w:rPr>
        <w:t>повишена опасност е длъжен да предостави на купувача и чертежи, сертификати, инструкции за монтаж и експлоатация</w:t>
      </w:r>
      <w:r w:rsidR="00C409E5">
        <w:rPr>
          <w:rFonts w:ascii="Times New Roman" w:hAnsi="Times New Roman" w:cs="Times New Roman"/>
          <w:sz w:val="24"/>
          <w:szCs w:val="24"/>
        </w:rPr>
        <w:t>, ремонтиране и поддържане на съоръжението.</w:t>
      </w:r>
    </w:p>
    <w:p w:rsidR="00F63C28" w:rsidRDefault="00C409E5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Документацията придружаваща доставка на отоплителен котел и горелка за отопление задължително трябва да включва:</w:t>
      </w:r>
    </w:p>
    <w:p w:rsidR="00C409E5" w:rsidRDefault="00C409E5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-сертификат СЕ</w:t>
      </w:r>
    </w:p>
    <w:p w:rsidR="00C409E5" w:rsidRDefault="00C409E5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-официални технически документи от производителя</w:t>
      </w:r>
    </w:p>
    <w:p w:rsidR="00C409E5" w:rsidRDefault="00C409E5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-модела на отоплителния котел и горелка за отопление.</w:t>
      </w:r>
    </w:p>
    <w:p w:rsidR="00C409E5" w:rsidRDefault="00C409E5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-ясна снимка.</w:t>
      </w:r>
    </w:p>
    <w:p w:rsidR="00C409E5" w:rsidRDefault="00C409E5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-оригинални брошури/проспекти, каталози и др./</w:t>
      </w:r>
    </w:p>
    <w:p w:rsidR="00F63C28" w:rsidRDefault="00C409E5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-съпътстващ</w:t>
      </w:r>
      <w:r w:rsidR="00130590">
        <w:rPr>
          <w:rFonts w:ascii="Times New Roman" w:hAnsi="Times New Roman" w:cs="Times New Roman"/>
          <w:sz w:val="24"/>
          <w:szCs w:val="24"/>
        </w:rPr>
        <w:t>и документи, подробно описващи т</w:t>
      </w:r>
      <w:r>
        <w:rPr>
          <w:rFonts w:ascii="Times New Roman" w:hAnsi="Times New Roman" w:cs="Times New Roman"/>
          <w:sz w:val="24"/>
          <w:szCs w:val="24"/>
        </w:rPr>
        <w:t>ехничес</w:t>
      </w:r>
      <w:r w:rsidR="00130590">
        <w:rPr>
          <w:rFonts w:ascii="Times New Roman" w:hAnsi="Times New Roman" w:cs="Times New Roman"/>
          <w:sz w:val="24"/>
          <w:szCs w:val="24"/>
        </w:rPr>
        <w:t xml:space="preserve">ките характеристики, от които </w:t>
      </w:r>
      <w:r>
        <w:rPr>
          <w:rFonts w:ascii="Times New Roman" w:hAnsi="Times New Roman" w:cs="Times New Roman"/>
          <w:sz w:val="24"/>
          <w:szCs w:val="24"/>
        </w:rPr>
        <w:t xml:space="preserve"> е видно, че предлаганите отоплителен котел и горелка за отопление, отговорят на всички минимални технически изисквания описани в настоящата Техническа спецификация</w:t>
      </w:r>
    </w:p>
    <w:p w:rsidR="00C409E5" w:rsidRDefault="00130590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409E5">
        <w:rPr>
          <w:rFonts w:ascii="Times New Roman" w:hAnsi="Times New Roman" w:cs="Times New Roman"/>
          <w:sz w:val="24"/>
          <w:szCs w:val="24"/>
        </w:rPr>
        <w:t xml:space="preserve">Всички документи придружаващи доставката трябва да имат и превод на български </w:t>
      </w:r>
      <w:r w:rsidR="005914F4">
        <w:rPr>
          <w:rFonts w:ascii="Times New Roman" w:hAnsi="Times New Roman" w:cs="Times New Roman"/>
          <w:sz w:val="24"/>
          <w:szCs w:val="24"/>
        </w:rPr>
        <w:t>е</w:t>
      </w:r>
      <w:r w:rsidR="00C409E5">
        <w:rPr>
          <w:rFonts w:ascii="Times New Roman" w:hAnsi="Times New Roman" w:cs="Times New Roman"/>
          <w:sz w:val="24"/>
          <w:szCs w:val="24"/>
        </w:rPr>
        <w:t>зик.</w:t>
      </w:r>
    </w:p>
    <w:p w:rsidR="00C409E5" w:rsidRDefault="005914F4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доставката на отоплителния котел и горелката за отопление, същите за бъдат окомплектовани със:</w:t>
      </w:r>
    </w:p>
    <w:p w:rsidR="005914F4" w:rsidRDefault="005914F4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-Декларация за съответствие- поставен знак „СЕ” за съответствие с изискванията на Европейския съюз- сериен номер; отоплителна мощност; полезна мощност; максимално работно налягане; захранване с електрическа енергия; идентификационни номера на продукта; максимална работна температура; съдържание на вода; бар код; място и дата на изпитание.</w:t>
      </w:r>
    </w:p>
    <w:p w:rsidR="005914F4" w:rsidRDefault="005914F4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-Ръководство за употреба на производителя на български език на хартиен носител, в което да има ясни инструкции за безопасно монтиране, експлоатация, ремонтиране и подържане на съоръженията и подробно описание на съответните протоколи и функции на всички приложения.</w:t>
      </w:r>
    </w:p>
    <w:p w:rsidR="005914F4" w:rsidRDefault="005914F4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-гаранционна карта- попълнена и подписана от Изпълнителя след въвеждане в експлоатация.</w:t>
      </w:r>
    </w:p>
    <w:p w:rsidR="00F63C28" w:rsidRPr="00D116CA" w:rsidRDefault="00D116CA" w:rsidP="00057C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6CA">
        <w:rPr>
          <w:rFonts w:ascii="Times New Roman" w:hAnsi="Times New Roman" w:cs="Times New Roman"/>
          <w:b/>
          <w:sz w:val="24"/>
          <w:szCs w:val="24"/>
        </w:rPr>
        <w:t>4.Минимални изисквания към монтажните дейности</w:t>
      </w:r>
    </w:p>
    <w:p w:rsidR="00F63C28" w:rsidRPr="004C498E" w:rsidRDefault="00130590" w:rsidP="004C49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59ED" w:rsidRPr="004C498E">
        <w:rPr>
          <w:rFonts w:ascii="Times New Roman" w:hAnsi="Times New Roman" w:cs="Times New Roman"/>
          <w:sz w:val="24"/>
          <w:szCs w:val="24"/>
        </w:rPr>
        <w:t>Котелът и г</w:t>
      </w:r>
      <w:r w:rsidR="00D116CA" w:rsidRPr="004C498E">
        <w:rPr>
          <w:rFonts w:ascii="Times New Roman" w:hAnsi="Times New Roman" w:cs="Times New Roman"/>
          <w:sz w:val="24"/>
          <w:szCs w:val="24"/>
        </w:rPr>
        <w:t>орелката, трябва да бъдат монтирани само от квалифициран специализиран персонал, в съответствие с указанията дадени в ръководствата за котела и горелката, приложимите стандарти, предписанията на националните нормативни документи и правила на добрите практики. Работите по монтажа на котела и горелката, изпитанията на якост и плътност, първоначалното техническо въвеждане в експлоатация, включващо оглед на изпълнението на инсталацията, настройки и пускане на котела и горелката в действие, трябва да бъде осъществено от лице/лица/, които са вписани в регистъра на лицата, извършващи такава дейност , и са получили удостоверение за това от председателя на Държавната агенция за метрологичен и технически надзор или оправомощени от него длъжностни лица от Главна дирекция „Инспекция за държавен технически надзор”.</w:t>
      </w:r>
    </w:p>
    <w:p w:rsidR="00D116CA" w:rsidRPr="004C498E" w:rsidRDefault="00130590" w:rsidP="004C498E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C498E">
        <w:rPr>
          <w:rFonts w:ascii="Times New Roman" w:hAnsi="Times New Roman" w:cs="Times New Roman"/>
          <w:sz w:val="24"/>
          <w:szCs w:val="24"/>
        </w:rPr>
        <w:tab/>
      </w:r>
      <w:r w:rsidR="00D116CA" w:rsidRPr="004C498E">
        <w:rPr>
          <w:rFonts w:ascii="Times New Roman" w:hAnsi="Times New Roman" w:cs="Times New Roman"/>
          <w:b/>
          <w:sz w:val="24"/>
          <w:szCs w:val="24"/>
        </w:rPr>
        <w:t>Работите по свързването на котела и горелката с горивното стоп</w:t>
      </w:r>
      <w:r w:rsidR="005459ED" w:rsidRPr="004C498E">
        <w:rPr>
          <w:rFonts w:ascii="Times New Roman" w:hAnsi="Times New Roman" w:cs="Times New Roman"/>
          <w:b/>
          <w:sz w:val="24"/>
          <w:szCs w:val="24"/>
        </w:rPr>
        <w:t>а</w:t>
      </w:r>
      <w:r w:rsidR="00D116CA" w:rsidRPr="004C498E">
        <w:rPr>
          <w:rFonts w:ascii="Times New Roman" w:hAnsi="Times New Roman" w:cs="Times New Roman"/>
          <w:b/>
          <w:sz w:val="24"/>
          <w:szCs w:val="24"/>
        </w:rPr>
        <w:t>нство</w:t>
      </w:r>
      <w:r w:rsidR="005459ED" w:rsidRPr="004C498E">
        <w:rPr>
          <w:rFonts w:ascii="Times New Roman" w:hAnsi="Times New Roman" w:cs="Times New Roman"/>
          <w:b/>
          <w:sz w:val="24"/>
          <w:szCs w:val="24"/>
        </w:rPr>
        <w:t xml:space="preserve"> и отоплителната инсталация, могат да се извършат само от Изпълнители/Инсталатори които са получили права за това от компетентните органи, съгласно чл.36 от </w:t>
      </w:r>
      <w:r w:rsidR="00E16DC5" w:rsidRPr="004C498E">
        <w:rPr>
          <w:b/>
          <w:bCs/>
          <w:sz w:val="24"/>
          <w:szCs w:val="24"/>
          <w:highlight w:val="white"/>
          <w:shd w:val="clear" w:color="auto" w:fill="FEFEFE"/>
        </w:rPr>
        <w:t>ЗАКОН за техническите изисквания към продуктите</w:t>
      </w:r>
      <w:r w:rsidR="00E16DC5" w:rsidRPr="004C498E">
        <w:rPr>
          <w:b/>
          <w:bCs/>
          <w:sz w:val="24"/>
          <w:szCs w:val="24"/>
          <w:shd w:val="clear" w:color="auto" w:fill="FEFEFE"/>
        </w:rPr>
        <w:t>/</w:t>
      </w:r>
      <w:r w:rsidR="005459ED" w:rsidRPr="004C498E">
        <w:rPr>
          <w:rFonts w:ascii="Times New Roman" w:hAnsi="Times New Roman" w:cs="Times New Roman"/>
          <w:b/>
          <w:sz w:val="24"/>
          <w:szCs w:val="24"/>
        </w:rPr>
        <w:t>ЗТИП</w:t>
      </w:r>
      <w:r w:rsidR="00E16DC5" w:rsidRPr="004C498E">
        <w:rPr>
          <w:rFonts w:ascii="Times New Roman" w:hAnsi="Times New Roman" w:cs="Times New Roman"/>
          <w:b/>
          <w:sz w:val="24"/>
          <w:szCs w:val="24"/>
        </w:rPr>
        <w:t>/</w:t>
      </w:r>
      <w:r w:rsidR="005459ED" w:rsidRPr="004C498E">
        <w:rPr>
          <w:rFonts w:ascii="Times New Roman" w:hAnsi="Times New Roman" w:cs="Times New Roman"/>
          <w:b/>
          <w:sz w:val="24"/>
          <w:szCs w:val="24"/>
        </w:rPr>
        <w:t>.</w:t>
      </w:r>
    </w:p>
    <w:p w:rsidR="004B5C90" w:rsidRDefault="004B5C90" w:rsidP="00057C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C90">
        <w:rPr>
          <w:rFonts w:ascii="Times New Roman" w:hAnsi="Times New Roman" w:cs="Times New Roman"/>
          <w:b/>
          <w:sz w:val="24"/>
          <w:szCs w:val="24"/>
        </w:rPr>
        <w:lastRenderedPageBreak/>
        <w:t>5.Място за монтаж на котела</w:t>
      </w:r>
    </w:p>
    <w:p w:rsidR="004B5C90" w:rsidRDefault="00130590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5C90">
        <w:rPr>
          <w:rFonts w:ascii="Times New Roman" w:hAnsi="Times New Roman" w:cs="Times New Roman"/>
          <w:sz w:val="24"/>
          <w:szCs w:val="24"/>
        </w:rPr>
        <w:t>Котелът се монтира в съществуващото котелно помещение на сградата. На мястото на монтаж не трябва да има запалими материали или предмети. Околната среда трябва да бъде суха и не трябва да бъде изложена на дъжд, сняг или замръзване.</w:t>
      </w:r>
    </w:p>
    <w:p w:rsidR="004B5C90" w:rsidRPr="004B5C90" w:rsidRDefault="004B5C90" w:rsidP="00057C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C90">
        <w:rPr>
          <w:rFonts w:ascii="Times New Roman" w:hAnsi="Times New Roman" w:cs="Times New Roman"/>
          <w:b/>
          <w:sz w:val="24"/>
          <w:szCs w:val="24"/>
        </w:rPr>
        <w:t xml:space="preserve">6. Свързване на котела към водните и отоплителни инсталации </w:t>
      </w:r>
    </w:p>
    <w:p w:rsidR="00F63C28" w:rsidRDefault="00130590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5C90">
        <w:rPr>
          <w:rFonts w:ascii="Times New Roman" w:hAnsi="Times New Roman" w:cs="Times New Roman"/>
          <w:sz w:val="24"/>
          <w:szCs w:val="24"/>
        </w:rPr>
        <w:t>Уредът трябва да бъде свързан към водните и отоплителните инсталации съгласно указанията, дадени в ръководствата за монтаж. Връзките трябва да бъдат направени</w:t>
      </w:r>
      <w:r w:rsidR="002B0628">
        <w:rPr>
          <w:rFonts w:ascii="Times New Roman" w:hAnsi="Times New Roman" w:cs="Times New Roman"/>
          <w:sz w:val="24"/>
          <w:szCs w:val="24"/>
        </w:rPr>
        <w:t xml:space="preserve"> по такъв начин , че тръбите да не бъдат под напрежение. На отоплителния контур трябва да бъде монтиран предпазен клапан, колкото е възможно по близо до котела, без да има препятствие между котела и предпазния клапан.</w:t>
      </w:r>
    </w:p>
    <w:p w:rsidR="002B0628" w:rsidRDefault="002B0628" w:rsidP="00057C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628">
        <w:rPr>
          <w:rFonts w:ascii="Times New Roman" w:hAnsi="Times New Roman" w:cs="Times New Roman"/>
          <w:b/>
          <w:sz w:val="24"/>
          <w:szCs w:val="24"/>
        </w:rPr>
        <w:t>7.Свързване на горелката</w:t>
      </w:r>
    </w:p>
    <w:p w:rsidR="002B0628" w:rsidRDefault="00130590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0628">
        <w:rPr>
          <w:rFonts w:ascii="Times New Roman" w:hAnsi="Times New Roman" w:cs="Times New Roman"/>
          <w:sz w:val="24"/>
          <w:szCs w:val="24"/>
        </w:rPr>
        <w:t>Горелката трябва да бъде монтирана в съответствие с указанията на производетеля на горелката.</w:t>
      </w:r>
    </w:p>
    <w:p w:rsidR="002B0628" w:rsidRDefault="002B0628" w:rsidP="00057C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628">
        <w:rPr>
          <w:rFonts w:ascii="Times New Roman" w:hAnsi="Times New Roman" w:cs="Times New Roman"/>
          <w:b/>
          <w:sz w:val="24"/>
          <w:szCs w:val="24"/>
        </w:rPr>
        <w:t>8. Настройки</w:t>
      </w:r>
    </w:p>
    <w:p w:rsidR="002B0628" w:rsidRDefault="00130590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0628">
        <w:rPr>
          <w:rFonts w:ascii="Times New Roman" w:hAnsi="Times New Roman" w:cs="Times New Roman"/>
          <w:sz w:val="24"/>
          <w:szCs w:val="24"/>
        </w:rPr>
        <w:t xml:space="preserve">Ефективността и правилната работа на котела зависят най –вече от правилните настройки на горелката. При настройките на горелката трябва да се следва внимателно указанията, дадени от производителя. Да се измери и издаде протокол от акредетирана лаборатория. </w:t>
      </w:r>
    </w:p>
    <w:p w:rsidR="002B0628" w:rsidRDefault="00FB1B09" w:rsidP="00057C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В</w:t>
      </w:r>
      <w:r w:rsidR="002B0628" w:rsidRPr="00FB1B09">
        <w:rPr>
          <w:rFonts w:ascii="Times New Roman" w:hAnsi="Times New Roman" w:cs="Times New Roman"/>
          <w:b/>
          <w:sz w:val="24"/>
          <w:szCs w:val="24"/>
        </w:rPr>
        <w:t>ъвеждане в експлоатация на котела нафтовата горелка, обслужване е под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B0628" w:rsidRPr="00FB1B09">
        <w:rPr>
          <w:rFonts w:ascii="Times New Roman" w:hAnsi="Times New Roman" w:cs="Times New Roman"/>
          <w:b/>
          <w:sz w:val="24"/>
          <w:szCs w:val="24"/>
        </w:rPr>
        <w:t>ръжка</w:t>
      </w:r>
    </w:p>
    <w:p w:rsidR="00FB1B09" w:rsidRDefault="00130590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1B09">
        <w:rPr>
          <w:rFonts w:ascii="Times New Roman" w:hAnsi="Times New Roman" w:cs="Times New Roman"/>
          <w:sz w:val="24"/>
          <w:szCs w:val="24"/>
        </w:rPr>
        <w:t>Всички настройки и операции по въвеждане в експлоатация и поддръжка трябва да бъдат изпълнявани от квалифициран персонал в съответствие с приложимите нормативни документи. Възложителят не носи отговорност за увреждания на лица и/или имущество, произтичащи от операции върху уреда, провеждани от неупълномощени или неквалифицирани лица на Изпълнителя. Пускането в експлоатация на инсталацията трябва да става постепенно, започвайки с най-ниската мощност на котела, при висок дебит на гореща вода. Преди провеждането на операции по почистване или поддръжка, уредите трябва да бъдат изключени от електрическата мрежа чрез прекъсвач.</w:t>
      </w:r>
    </w:p>
    <w:p w:rsidR="00FB1B09" w:rsidRDefault="00FB1B09" w:rsidP="00057C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B09">
        <w:rPr>
          <w:rFonts w:ascii="Times New Roman" w:hAnsi="Times New Roman" w:cs="Times New Roman"/>
          <w:b/>
          <w:sz w:val="24"/>
          <w:szCs w:val="24"/>
        </w:rPr>
        <w:t>10. Изисквания относно опазване на околната среда</w:t>
      </w:r>
    </w:p>
    <w:p w:rsidR="00F63C28" w:rsidRDefault="00130590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1B09">
        <w:rPr>
          <w:rFonts w:ascii="Times New Roman" w:hAnsi="Times New Roman" w:cs="Times New Roman"/>
          <w:sz w:val="24"/>
          <w:szCs w:val="24"/>
        </w:rPr>
        <w:t xml:space="preserve">При изпълнение на </w:t>
      </w:r>
      <w:r w:rsidR="00C53DDB">
        <w:rPr>
          <w:rFonts w:ascii="Times New Roman" w:hAnsi="Times New Roman" w:cs="Times New Roman"/>
          <w:sz w:val="24"/>
          <w:szCs w:val="24"/>
        </w:rPr>
        <w:t>доставните и монтажни Изпълнителят трябва да ограничи своите действия в рамките само на строителната площадка. След приключване на монтажните работи Изпълнителят е длъжен да възстанови строителната площадка в първоначалния вид.</w:t>
      </w:r>
    </w:p>
    <w:p w:rsidR="00C53DDB" w:rsidRDefault="00C53DDB" w:rsidP="00057C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DDB">
        <w:rPr>
          <w:rFonts w:ascii="Times New Roman" w:hAnsi="Times New Roman" w:cs="Times New Roman"/>
          <w:b/>
          <w:sz w:val="24"/>
          <w:szCs w:val="24"/>
        </w:rPr>
        <w:t>11. Системи за проверка и контрол на работите в процеса на тяхното изпълнение</w:t>
      </w:r>
    </w:p>
    <w:p w:rsidR="00C53DDB" w:rsidRDefault="00130590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53DDB">
        <w:rPr>
          <w:rFonts w:ascii="Times New Roman" w:hAnsi="Times New Roman" w:cs="Times New Roman"/>
          <w:sz w:val="24"/>
          <w:szCs w:val="24"/>
        </w:rPr>
        <w:t>Възложителят/или упълномощен представител/ може по всяко време да инспектира работите, да контролира технологията на изпълнението и да издава инструкции за отстраняване на дефекти, съобразно изискванията на специфицираната технология и начин на изпълнение. В случай на констатирани сериозни дефекти, отклонения и ниско качествено изпълнение, работите се спират и Възложителят уведомява Изпълнителя за нарушения в договора.</w:t>
      </w:r>
    </w:p>
    <w:p w:rsidR="00C53DDB" w:rsidRDefault="00130590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53DDB">
        <w:rPr>
          <w:rFonts w:ascii="Times New Roman" w:hAnsi="Times New Roman" w:cs="Times New Roman"/>
          <w:sz w:val="24"/>
          <w:szCs w:val="24"/>
        </w:rPr>
        <w:t>Всички дефектни материали се отстраняват от строежа, а дефектните работи се отстраняват за сметка на Изпълнителя. В случай на оспорване се прилагат съответните стандарти и правилници и се извършват съответните изпитания</w:t>
      </w:r>
      <w:r w:rsidR="00F00F28">
        <w:rPr>
          <w:rFonts w:ascii="Times New Roman" w:hAnsi="Times New Roman" w:cs="Times New Roman"/>
          <w:sz w:val="24"/>
          <w:szCs w:val="24"/>
        </w:rPr>
        <w:t>.</w:t>
      </w:r>
    </w:p>
    <w:p w:rsidR="00F00F28" w:rsidRDefault="00F00F28" w:rsidP="00057C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F28">
        <w:rPr>
          <w:rFonts w:ascii="Times New Roman" w:hAnsi="Times New Roman" w:cs="Times New Roman"/>
          <w:b/>
          <w:sz w:val="24"/>
          <w:szCs w:val="24"/>
        </w:rPr>
        <w:lastRenderedPageBreak/>
        <w:t>12. Документи които се съставят при изпълнение на поръчката</w:t>
      </w:r>
    </w:p>
    <w:p w:rsidR="00F00F28" w:rsidRDefault="00130590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00F28" w:rsidRPr="00F00F28">
        <w:rPr>
          <w:rFonts w:ascii="Times New Roman" w:hAnsi="Times New Roman" w:cs="Times New Roman"/>
          <w:sz w:val="24"/>
          <w:szCs w:val="24"/>
        </w:rPr>
        <w:t>В процеса на изпълнение на доставните и монтажни работи по въвеждане в експлоатация трябва да бъдат съставени всички необходими актове и протоколи, предвидени в ЗТИП</w:t>
      </w:r>
      <w:r w:rsidR="00F00F28">
        <w:rPr>
          <w:rFonts w:ascii="Times New Roman" w:hAnsi="Times New Roman" w:cs="Times New Roman"/>
          <w:sz w:val="24"/>
          <w:szCs w:val="24"/>
        </w:rPr>
        <w:t xml:space="preserve"> и приложимите наредби към него за въвеждане в експлоатация на водогреен котел и горелка.</w:t>
      </w:r>
    </w:p>
    <w:p w:rsidR="00F00F28" w:rsidRDefault="00F00F28" w:rsidP="00057C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F28">
        <w:rPr>
          <w:rFonts w:ascii="Times New Roman" w:hAnsi="Times New Roman" w:cs="Times New Roman"/>
          <w:b/>
          <w:sz w:val="24"/>
          <w:szCs w:val="24"/>
        </w:rPr>
        <w:t>13. Гаранции. Гаранционна поддръжка на отоплителен котел и газова горелка</w:t>
      </w:r>
    </w:p>
    <w:p w:rsidR="00F00F28" w:rsidRDefault="00130590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00F28">
        <w:rPr>
          <w:rFonts w:ascii="Times New Roman" w:hAnsi="Times New Roman" w:cs="Times New Roman"/>
          <w:sz w:val="24"/>
          <w:szCs w:val="24"/>
        </w:rPr>
        <w:t>Изпълнителят следва да представи гаранционна поддръжка за въведения в експлоатация отоплителен котел и горелка за отопление на болничните отделения на ДПБ”Св.Иван Рилски” за срок най-малко от 24 месеца. Участникът посочва срока за предоставената от него гаранционна поддръжка в предложението за изпълнение на поръчката/по образец от документацията за участие. Участник предоставил гаранция за срок по кратък от 24 месеца ще бъде отстранен от участие.</w:t>
      </w:r>
    </w:p>
    <w:p w:rsidR="00041436" w:rsidRDefault="00130590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41436">
        <w:rPr>
          <w:rFonts w:ascii="Times New Roman" w:hAnsi="Times New Roman" w:cs="Times New Roman"/>
          <w:sz w:val="24"/>
          <w:szCs w:val="24"/>
        </w:rPr>
        <w:t>Изпълнителят носи отговорността, вложените материали и изделия при изпълнение на дейностите  по монтаж на котела и горелката да отговарят на техническите изисквания съгласно наредбата за устройство, безопасна експлоатация и технически надзор на съоръжения под налягане в срока посочен от него в представената оферта.</w:t>
      </w:r>
    </w:p>
    <w:p w:rsidR="00041436" w:rsidRPr="00F00F28" w:rsidRDefault="00130590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41436">
        <w:rPr>
          <w:rFonts w:ascii="Times New Roman" w:hAnsi="Times New Roman" w:cs="Times New Roman"/>
          <w:sz w:val="24"/>
          <w:szCs w:val="24"/>
        </w:rPr>
        <w:t>Изпълнителят представя чертежи, протоколи, паспорти на съоръженията, сертификати, декларации за съответствие, инструкции на български език свързани с безопасността на съоръженията и тяхната безопасна експлоатация.</w:t>
      </w:r>
    </w:p>
    <w:p w:rsidR="00C53DDB" w:rsidRDefault="00130590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55CE1">
        <w:rPr>
          <w:rFonts w:ascii="Times New Roman" w:hAnsi="Times New Roman" w:cs="Times New Roman"/>
          <w:sz w:val="24"/>
          <w:szCs w:val="24"/>
        </w:rPr>
        <w:t>Когато за отделни дейности, инсталации или етапи са предвидени изпитания, приемането се извършва след успешното им провеждане.</w:t>
      </w:r>
    </w:p>
    <w:p w:rsidR="00755CE1" w:rsidRDefault="00755CE1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Гаранцията на Изпълнителя трябва да се отнася до всички, дефектирали, части и възли в срока на гаранцията, доставени от изпълнителя.</w:t>
      </w:r>
    </w:p>
    <w:p w:rsidR="00755CE1" w:rsidRDefault="00130590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55CE1">
        <w:rPr>
          <w:rFonts w:ascii="Times New Roman" w:hAnsi="Times New Roman" w:cs="Times New Roman"/>
          <w:sz w:val="24"/>
          <w:szCs w:val="24"/>
        </w:rPr>
        <w:t>Срокът за отстраняване на повредата в гаранционния срок и до 10 дни от уведомяване на изпълнителя.</w:t>
      </w:r>
    </w:p>
    <w:p w:rsidR="00755CE1" w:rsidRDefault="00130590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55CE1">
        <w:rPr>
          <w:rFonts w:ascii="Times New Roman" w:hAnsi="Times New Roman" w:cs="Times New Roman"/>
          <w:sz w:val="24"/>
          <w:szCs w:val="24"/>
        </w:rPr>
        <w:t>Изпълнителят прави ежегоден преглед и поддръжка на доставения и монтиран водогреен котел и газова горелка в гаранционния срок заявен от него в представената оферта.</w:t>
      </w:r>
    </w:p>
    <w:p w:rsidR="00755CE1" w:rsidRDefault="00755CE1" w:rsidP="00057C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CE1">
        <w:rPr>
          <w:rFonts w:ascii="Times New Roman" w:hAnsi="Times New Roman" w:cs="Times New Roman"/>
          <w:b/>
          <w:sz w:val="24"/>
          <w:szCs w:val="24"/>
        </w:rPr>
        <w:t>14. Варианти на изпълнение</w:t>
      </w:r>
    </w:p>
    <w:p w:rsidR="00755CE1" w:rsidRPr="00755CE1" w:rsidRDefault="00130590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55CE1" w:rsidRPr="00755CE1">
        <w:rPr>
          <w:rFonts w:ascii="Times New Roman" w:hAnsi="Times New Roman" w:cs="Times New Roman"/>
          <w:sz w:val="24"/>
          <w:szCs w:val="24"/>
        </w:rPr>
        <w:t>Представяне на варианти в оферта за участие в обществената поръчка с посочения предмет,  е недопустимо.</w:t>
      </w:r>
    </w:p>
    <w:p w:rsidR="00A677C3" w:rsidRDefault="00A677C3" w:rsidP="00057C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4A50" w:rsidRDefault="00464A50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591">
        <w:rPr>
          <w:rFonts w:ascii="Times New Roman" w:hAnsi="Times New Roman" w:cs="Times New Roman"/>
          <w:b/>
          <w:sz w:val="24"/>
          <w:szCs w:val="24"/>
          <w:u w:val="single"/>
        </w:rPr>
        <w:t>Приложения:</w:t>
      </w:r>
      <w:r>
        <w:rPr>
          <w:rFonts w:ascii="Times New Roman" w:hAnsi="Times New Roman" w:cs="Times New Roman"/>
          <w:sz w:val="24"/>
          <w:szCs w:val="24"/>
        </w:rPr>
        <w:t xml:space="preserve"> 1. Количествена сметка</w:t>
      </w:r>
    </w:p>
    <w:p w:rsidR="00464A50" w:rsidRPr="00D35624" w:rsidRDefault="00464A50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449B" w:rsidRPr="00D21166" w:rsidRDefault="00B2449B" w:rsidP="00B2449B">
      <w:pPr>
        <w:spacing w:after="0"/>
        <w:ind w:left="2124"/>
        <w:jc w:val="center"/>
        <w:rPr>
          <w:rFonts w:ascii="Times New Roman" w:hAnsi="Times New Roman" w:cs="Times New Roman"/>
          <w:sz w:val="32"/>
          <w:szCs w:val="32"/>
        </w:rPr>
      </w:pPr>
    </w:p>
    <w:sectPr w:rsidR="00B2449B" w:rsidRPr="00D21166" w:rsidSect="00913D3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8A8" w:rsidRDefault="00AF58A8" w:rsidP="00C311F9">
      <w:pPr>
        <w:spacing w:after="0" w:line="240" w:lineRule="auto"/>
      </w:pPr>
      <w:r>
        <w:separator/>
      </w:r>
    </w:p>
  </w:endnote>
  <w:endnote w:type="continuationSeparator" w:id="1">
    <w:p w:rsidR="00AF58A8" w:rsidRDefault="00AF58A8" w:rsidP="00C31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2218"/>
      <w:docPartObj>
        <w:docPartGallery w:val="Page Numbers (Bottom of Page)"/>
        <w:docPartUnique/>
      </w:docPartObj>
    </w:sdtPr>
    <w:sdtContent>
      <w:p w:rsidR="00C53DDB" w:rsidRDefault="00E82B25">
        <w:pPr>
          <w:pStyle w:val="Footer"/>
          <w:jc w:val="right"/>
        </w:pPr>
        <w:fldSimple w:instr=" PAGE   \* MERGEFORMAT ">
          <w:r w:rsidR="0053446F">
            <w:rPr>
              <w:noProof/>
            </w:rPr>
            <w:t>1</w:t>
          </w:r>
        </w:fldSimple>
      </w:p>
    </w:sdtContent>
  </w:sdt>
  <w:p w:rsidR="00C53DDB" w:rsidRDefault="00C53D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8A8" w:rsidRDefault="00AF58A8" w:rsidP="00C311F9">
      <w:pPr>
        <w:spacing w:after="0" w:line="240" w:lineRule="auto"/>
      </w:pPr>
      <w:r>
        <w:separator/>
      </w:r>
    </w:p>
  </w:footnote>
  <w:footnote w:type="continuationSeparator" w:id="1">
    <w:p w:rsidR="00AF58A8" w:rsidRDefault="00AF58A8" w:rsidP="00C311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449B"/>
    <w:rsid w:val="000166CF"/>
    <w:rsid w:val="000204E3"/>
    <w:rsid w:val="000210A2"/>
    <w:rsid w:val="00041436"/>
    <w:rsid w:val="00046ADF"/>
    <w:rsid w:val="000572F2"/>
    <w:rsid w:val="00057C58"/>
    <w:rsid w:val="00080D9B"/>
    <w:rsid w:val="000A3DE2"/>
    <w:rsid w:val="000B41E3"/>
    <w:rsid w:val="000F0353"/>
    <w:rsid w:val="00106921"/>
    <w:rsid w:val="00130590"/>
    <w:rsid w:val="0018458A"/>
    <w:rsid w:val="0018736A"/>
    <w:rsid w:val="0019799D"/>
    <w:rsid w:val="001B66E2"/>
    <w:rsid w:val="0026699E"/>
    <w:rsid w:val="00271231"/>
    <w:rsid w:val="002B0628"/>
    <w:rsid w:val="002B139B"/>
    <w:rsid w:val="00306802"/>
    <w:rsid w:val="00323D2F"/>
    <w:rsid w:val="0035138E"/>
    <w:rsid w:val="00360CE9"/>
    <w:rsid w:val="00373551"/>
    <w:rsid w:val="00385A5C"/>
    <w:rsid w:val="003A7EB5"/>
    <w:rsid w:val="003C0CF1"/>
    <w:rsid w:val="003D013A"/>
    <w:rsid w:val="003F53B4"/>
    <w:rsid w:val="003F79D1"/>
    <w:rsid w:val="0041026D"/>
    <w:rsid w:val="004471ED"/>
    <w:rsid w:val="00464A50"/>
    <w:rsid w:val="00466E39"/>
    <w:rsid w:val="00493F67"/>
    <w:rsid w:val="004B5C90"/>
    <w:rsid w:val="004C498E"/>
    <w:rsid w:val="004D520B"/>
    <w:rsid w:val="00503F18"/>
    <w:rsid w:val="0052568A"/>
    <w:rsid w:val="0053446F"/>
    <w:rsid w:val="005459ED"/>
    <w:rsid w:val="00560C47"/>
    <w:rsid w:val="00566C54"/>
    <w:rsid w:val="0058356C"/>
    <w:rsid w:val="005914F4"/>
    <w:rsid w:val="00596B54"/>
    <w:rsid w:val="005B19BF"/>
    <w:rsid w:val="005E0AB5"/>
    <w:rsid w:val="0060468B"/>
    <w:rsid w:val="00695551"/>
    <w:rsid w:val="006A04AD"/>
    <w:rsid w:val="006A3364"/>
    <w:rsid w:val="006A4521"/>
    <w:rsid w:val="006C072B"/>
    <w:rsid w:val="006D0FAD"/>
    <w:rsid w:val="006D293A"/>
    <w:rsid w:val="006E6A29"/>
    <w:rsid w:val="00722437"/>
    <w:rsid w:val="007361AE"/>
    <w:rsid w:val="0075195D"/>
    <w:rsid w:val="00755CE1"/>
    <w:rsid w:val="00772E69"/>
    <w:rsid w:val="007773F8"/>
    <w:rsid w:val="00796089"/>
    <w:rsid w:val="007A12B2"/>
    <w:rsid w:val="007C2591"/>
    <w:rsid w:val="007D4A96"/>
    <w:rsid w:val="00826D39"/>
    <w:rsid w:val="008C11FD"/>
    <w:rsid w:val="008D5655"/>
    <w:rsid w:val="009017DF"/>
    <w:rsid w:val="00913D39"/>
    <w:rsid w:val="00925A5D"/>
    <w:rsid w:val="00934BAB"/>
    <w:rsid w:val="0093587C"/>
    <w:rsid w:val="009503B9"/>
    <w:rsid w:val="00982202"/>
    <w:rsid w:val="0099166A"/>
    <w:rsid w:val="00995053"/>
    <w:rsid w:val="009D37EC"/>
    <w:rsid w:val="00A25704"/>
    <w:rsid w:val="00A67453"/>
    <w:rsid w:val="00A677C3"/>
    <w:rsid w:val="00A72619"/>
    <w:rsid w:val="00A83F76"/>
    <w:rsid w:val="00A95E6E"/>
    <w:rsid w:val="00AB744A"/>
    <w:rsid w:val="00AC5B53"/>
    <w:rsid w:val="00AF58A8"/>
    <w:rsid w:val="00B2449B"/>
    <w:rsid w:val="00B47316"/>
    <w:rsid w:val="00B55C1A"/>
    <w:rsid w:val="00B56FA9"/>
    <w:rsid w:val="00C0359A"/>
    <w:rsid w:val="00C1612D"/>
    <w:rsid w:val="00C25838"/>
    <w:rsid w:val="00C311F9"/>
    <w:rsid w:val="00C409E5"/>
    <w:rsid w:val="00C53DDB"/>
    <w:rsid w:val="00C83791"/>
    <w:rsid w:val="00C852A8"/>
    <w:rsid w:val="00C90E4A"/>
    <w:rsid w:val="00CB287C"/>
    <w:rsid w:val="00CB600A"/>
    <w:rsid w:val="00CB7DE8"/>
    <w:rsid w:val="00CC3765"/>
    <w:rsid w:val="00CE5C7C"/>
    <w:rsid w:val="00D01530"/>
    <w:rsid w:val="00D116CA"/>
    <w:rsid w:val="00D21166"/>
    <w:rsid w:val="00D32100"/>
    <w:rsid w:val="00D33ADF"/>
    <w:rsid w:val="00D35624"/>
    <w:rsid w:val="00D70278"/>
    <w:rsid w:val="00DB740E"/>
    <w:rsid w:val="00DD0248"/>
    <w:rsid w:val="00DE2539"/>
    <w:rsid w:val="00DE7009"/>
    <w:rsid w:val="00E16DC5"/>
    <w:rsid w:val="00E27FC8"/>
    <w:rsid w:val="00E41AA1"/>
    <w:rsid w:val="00E621F5"/>
    <w:rsid w:val="00E82B25"/>
    <w:rsid w:val="00E92AE3"/>
    <w:rsid w:val="00E939A4"/>
    <w:rsid w:val="00EC78A5"/>
    <w:rsid w:val="00EE41D3"/>
    <w:rsid w:val="00EF051A"/>
    <w:rsid w:val="00EF610F"/>
    <w:rsid w:val="00F00F28"/>
    <w:rsid w:val="00F24676"/>
    <w:rsid w:val="00F34EE5"/>
    <w:rsid w:val="00F4582A"/>
    <w:rsid w:val="00F63C28"/>
    <w:rsid w:val="00FA02B2"/>
    <w:rsid w:val="00FB1B09"/>
    <w:rsid w:val="00FB323A"/>
    <w:rsid w:val="00FB3780"/>
    <w:rsid w:val="00FD7339"/>
    <w:rsid w:val="00FE1B6B"/>
    <w:rsid w:val="00FE6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31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11F9"/>
  </w:style>
  <w:style w:type="paragraph" w:styleId="Footer">
    <w:name w:val="footer"/>
    <w:basedOn w:val="Normal"/>
    <w:link w:val="FooterChar"/>
    <w:uiPriority w:val="99"/>
    <w:unhideWhenUsed/>
    <w:rsid w:val="00C31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1F9"/>
  </w:style>
  <w:style w:type="paragraph" w:styleId="ListParagraph">
    <w:name w:val="List Paragraph"/>
    <w:basedOn w:val="Normal"/>
    <w:uiPriority w:val="34"/>
    <w:qFormat/>
    <w:rsid w:val="002712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1992</Words>
  <Characters>11356</Characters>
  <Application>Microsoft Office Word</Application>
  <DocSecurity>0</DocSecurity>
  <Lines>94</Lines>
  <Paragraphs>26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dpb_schetovodstvo1</cp:lastModifiedBy>
  <cp:revision>5</cp:revision>
  <dcterms:created xsi:type="dcterms:W3CDTF">2019-08-21T09:23:00Z</dcterms:created>
  <dcterms:modified xsi:type="dcterms:W3CDTF">2019-08-23T08:14:00Z</dcterms:modified>
</cp:coreProperties>
</file>